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611.999999999998" w:type="dxa"/>
        <w:jc w:val="left"/>
        <w:tblInd w:w="-1570.0" w:type="dxa"/>
        <w:tblLayout w:type="fixed"/>
        <w:tblLook w:val="0400"/>
      </w:tblPr>
      <w:tblGrid>
        <w:gridCol w:w="3545"/>
        <w:gridCol w:w="1350"/>
        <w:gridCol w:w="510"/>
        <w:gridCol w:w="873"/>
        <w:gridCol w:w="1365"/>
        <w:gridCol w:w="1984"/>
        <w:gridCol w:w="1985"/>
        <w:tblGridChange w:id="0">
          <w:tblGrid>
            <w:gridCol w:w="3545"/>
            <w:gridCol w:w="1350"/>
            <w:gridCol w:w="510"/>
            <w:gridCol w:w="873"/>
            <w:gridCol w:w="1365"/>
            <w:gridCol w:w="1984"/>
            <w:gridCol w:w="198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dbdbdb" w:val="clear"/>
            <w:vAlign w:val="bottom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RELATÓRIO DE </w:t>
            </w:r>
            <w:r w:rsidDel="00000000" w:rsidR="00000000" w:rsidRPr="00000000">
              <w:rPr>
                <w:b w:val="1"/>
                <w:rtl w:val="0"/>
              </w:rPr>
              <w:t xml:space="preserve">ATENDIMENTO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 (R</w:t>
            </w:r>
            <w:r w:rsidDel="00000000" w:rsidR="00000000" w:rsidRPr="00000000">
              <w:rPr>
                <w:b w:val="1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)</w:t>
            </w:r>
          </w:p>
        </w:tc>
      </w:tr>
      <w:tr>
        <w:trPr>
          <w:cantSplit w:val="0"/>
          <w:trHeight w:val="462.5000000000001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Número do pedido:</w:t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Setor/Unidade:</w:t>
            </w:r>
          </w:p>
        </w:tc>
      </w:tr>
      <w:tr>
        <w:trPr>
          <w:cantSplit w:val="0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Descrição do atendimento </w:t>
            </w:r>
            <w:r w:rsidDel="00000000" w:rsidR="00000000" w:rsidRPr="00000000">
              <w:rPr>
                <w:b w:val="1"/>
                <w:rtl w:val="0"/>
              </w:rPr>
              <w:t xml:space="preserve">efet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uado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Controle de presença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Nome do(a) profissional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Data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Horário do início do atendimento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Horário do término do atendimento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CPF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Assinatura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0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C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E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F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Materiais utilizados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1012.1093749999993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</w:t>
            </w:r>
            <w:r w:rsidDel="00000000" w:rsidR="00000000" w:rsidRPr="00000000">
              <w:rPr>
                <w:b w:val="1"/>
                <w:rtl w:val="0"/>
              </w:rPr>
              <w:t xml:space="preserve">ssinatura e carimbo (ou nome) do(a) fiscal ou servidor(a) autorizado(a):   </w:t>
            </w:r>
            <w:r w:rsidDel="00000000" w:rsidR="00000000" w:rsidRPr="00000000">
              <w:rPr>
                <w:b w:val="1"/>
                <w:rtl w:val="0"/>
              </w:rPr>
              <w:t xml:space="preserve">                                                                                                                                        Data:  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1194.0" w:type="dxa"/>
        <w:jc w:val="left"/>
        <w:tblInd w:w="-1418.0000000000002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194"/>
        <w:tblGridChange w:id="0">
          <w:tblGrid>
            <w:gridCol w:w="11194"/>
          </w:tblGrid>
        </w:tblGridChange>
      </w:tblGrid>
      <w:tr>
        <w:trPr>
          <w:cantSplit w:val="0"/>
          <w:trHeight w:val="403" w:hRule="atLeast"/>
          <w:tblHeader w:val="0"/>
        </w:trPr>
        <w:tc>
          <w:tcPr>
            <w:shd w:fill="dbdbdb" w:val="clear"/>
          </w:tcPr>
          <w:p w:rsidR="00000000" w:rsidDel="00000000" w:rsidP="00000000" w:rsidRDefault="00000000" w:rsidRPr="00000000" w14:paraId="0000011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CAMPO DE PREENCHIMENTO EXCLUSIVO DO(A) FISCAL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Observações sobre o atendimento efetuado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12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Recebimento Provisório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124">
            <w:pPr>
              <w:rPr/>
            </w:pPr>
            <w:r w:rsidDel="00000000" w:rsidR="00000000" w:rsidRPr="00000000">
              <w:rPr>
                <w:rtl w:val="0"/>
              </w:rPr>
              <w:t xml:space="preserve">O serviço foi executado de modo satisfatório?                Sim (   )             Não (   )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125">
            <w:pPr>
              <w:rPr/>
            </w:pPr>
            <w:r w:rsidDel="00000000" w:rsidR="00000000" w:rsidRPr="00000000">
              <w:rPr>
                <w:rtl w:val="0"/>
              </w:rPr>
              <w:t xml:space="preserve">As informações fornecidas pelos profissionais da Contratada neste relatório condizem com o atendimento realizado?</w:t>
            </w:r>
          </w:p>
          <w:p w:rsidR="00000000" w:rsidDel="00000000" w:rsidP="00000000" w:rsidRDefault="00000000" w:rsidRPr="00000000" w14:paraId="00000126">
            <w:pPr>
              <w:rPr/>
            </w:pPr>
            <w:r w:rsidDel="00000000" w:rsidR="00000000" w:rsidRPr="00000000">
              <w:rPr>
                <w:rtl w:val="0"/>
              </w:rPr>
              <w:t xml:space="preserve">Sim (   )                Não (   ) </w:t>
            </w:r>
          </w:p>
        </w:tc>
      </w:tr>
      <w:tr>
        <w:trPr>
          <w:cantSplit w:val="0"/>
          <w:trHeight w:val="408" w:hRule="atLeast"/>
          <w:tblHeader w:val="0"/>
        </w:trPr>
        <w:tc>
          <w:tcPr/>
          <w:p w:rsidR="00000000" w:rsidDel="00000000" w:rsidP="00000000" w:rsidRDefault="00000000" w:rsidRPr="00000000" w14:paraId="00000127">
            <w:pPr>
              <w:rPr>
                <w:color w:val="00000a"/>
              </w:rPr>
            </w:pPr>
            <w:r w:rsidDel="00000000" w:rsidR="00000000" w:rsidRPr="00000000">
              <w:rPr>
                <w:color w:val="00000a"/>
                <w:rtl w:val="0"/>
              </w:rPr>
              <w:t xml:space="preserve">As quantidades de materiais e insumos utilizados no serviço condizem com as informações fornecidas pelos profissionais da Contratada neste relatório?                                    </w:t>
            </w:r>
          </w:p>
          <w:p w:rsidR="00000000" w:rsidDel="00000000" w:rsidP="00000000" w:rsidRDefault="00000000" w:rsidRPr="00000000" w14:paraId="00000128">
            <w:pPr>
              <w:rPr>
                <w:color w:val="00000a"/>
              </w:rPr>
            </w:pPr>
            <w:r w:rsidDel="00000000" w:rsidR="00000000" w:rsidRPr="00000000">
              <w:rPr>
                <w:color w:val="00000a"/>
                <w:rtl w:val="0"/>
              </w:rPr>
              <w:t xml:space="preserve">Sim (   )                Não (   )              Não se aplica (não foram utilizados materiais ou insumos)  (   )     </w:t>
            </w:r>
          </w:p>
        </w:tc>
      </w:tr>
      <w:tr>
        <w:trPr>
          <w:cantSplit w:val="0"/>
          <w:trHeight w:val="408" w:hRule="atLeast"/>
          <w:tblHeader w:val="0"/>
        </w:trPr>
        <w:tc>
          <w:tcPr/>
          <w:p w:rsidR="00000000" w:rsidDel="00000000" w:rsidP="00000000" w:rsidRDefault="00000000" w:rsidRPr="00000000" w14:paraId="00000129">
            <w:pPr>
              <w:rPr>
                <w:b w:val="1"/>
              </w:rPr>
            </w:pPr>
            <w:r w:rsidDel="00000000" w:rsidR="00000000" w:rsidRPr="00000000">
              <w:rPr>
                <w:color w:val="00000a"/>
                <w:rtl w:val="0"/>
              </w:rPr>
              <w:t xml:space="preserve">Os empregados da Contratada estavam devidamente identificados?                   </w:t>
            </w:r>
            <w:r w:rsidDel="00000000" w:rsidR="00000000" w:rsidRPr="00000000">
              <w:rPr>
                <w:rtl w:val="0"/>
              </w:rPr>
              <w:t xml:space="preserve">Sim (   )             Não (  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 atendimento foi prestado de acordo com as condições previstas no contrato?                      Sim (   )             Não (   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3" w:hRule="atLeast"/>
          <w:tblHeader w:val="0"/>
        </w:trPr>
        <w:tc>
          <w:tcPr/>
          <w:p w:rsidR="00000000" w:rsidDel="00000000" w:rsidP="00000000" w:rsidRDefault="00000000" w:rsidRPr="00000000" w14:paraId="0000012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Caso tenha marcado “Não” em alguma das perguntas acima, ou identificado alguma outra irregularidade, o(a) fiscal deverá relatar o ocorrido no campo “Observações sobre o atendimento efetuado”, ou enviar e-mail para o endereço eletrônico </w:t>
            </w:r>
            <w:hyperlink r:id="rId7">
              <w:r w:rsidDel="00000000" w:rsidR="00000000" w:rsidRPr="00000000">
                <w:rPr>
                  <w:color w:val="000000"/>
                  <w:u w:val="none"/>
                  <w:rtl w:val="0"/>
                </w:rPr>
                <w:t xml:space="preserve">seman@trt12.jus.br</w:t>
              </w:r>
            </w:hyperlink>
            <w:r w:rsidDel="00000000" w:rsidR="00000000" w:rsidRPr="00000000">
              <w:rPr>
                <w:rtl w:val="0"/>
              </w:rPr>
              <w:t xml:space="preserve"> (com o envio deste Relatório de Atendimento digitalizado em anexo).</w:t>
            </w:r>
          </w:p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O(A) fiscal deverá assinar este Relatório de Atendimento mesmo que tenha apontado alguma irregularidade no serviço executado.</w:t>
            </w:r>
          </w:p>
        </w:tc>
      </w:tr>
      <w:tr>
        <w:trPr>
          <w:cantSplit w:val="0"/>
          <w:trHeight w:val="205" w:hRule="atLeast"/>
          <w:tblHeader w:val="0"/>
        </w:trPr>
        <w:tc>
          <w:tcPr/>
          <w:p w:rsidR="00000000" w:rsidDel="00000000" w:rsidP="00000000" w:rsidRDefault="00000000" w:rsidRPr="00000000" w14:paraId="0000012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Data:</w:t>
            </w:r>
          </w:p>
          <w:p w:rsidR="00000000" w:rsidDel="00000000" w:rsidP="00000000" w:rsidRDefault="00000000" w:rsidRPr="00000000" w14:paraId="0000013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Assinatura e carimbo (ou nome) do(a) fiscal </w:t>
            </w:r>
            <w:r w:rsidDel="00000000" w:rsidR="00000000" w:rsidRPr="00000000">
              <w:rPr>
                <w:b w:val="1"/>
                <w:rtl w:val="0"/>
              </w:rPr>
              <w:t xml:space="preserve">ou servidor(a) autorizado(a)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9">
      <w:pPr>
        <w:ind w:left="-1418" w:firstLine="0"/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A">
    <w:pPr>
      <w:jc w:val="center"/>
      <w:rPr>
        <w:rFonts w:ascii="Arial" w:cs="Arial" w:eastAsia="Arial" w:hAnsi="Arial"/>
        <w:b w:val="1"/>
        <w:sz w:val="24"/>
        <w:szCs w:val="24"/>
      </w:rPr>
    </w:pPr>
    <w:r w:rsidDel="00000000" w:rsidR="00000000" w:rsidRPr="00000000">
      <w:rPr>
        <w:rFonts w:ascii="Arial" w:cs="Arial" w:eastAsia="Arial" w:hAnsi="Arial"/>
        <w:b w:val="1"/>
        <w:sz w:val="24"/>
        <w:szCs w:val="24"/>
        <w:rtl w:val="0"/>
      </w:rPr>
      <w:t xml:space="preserve">ANEXO VI - MODELO DE RELATÓRIO DE ATENDIMENTO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elacomgrade">
    <w:name w:val="Table Grid"/>
    <w:basedOn w:val="Tabelanormal"/>
    <w:uiPriority w:val="39"/>
    <w:rsid w:val="003A48D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basedOn w:val="Fontepargpadro"/>
    <w:uiPriority w:val="99"/>
    <w:unhideWhenUsed w:val="1"/>
    <w:rsid w:val="00757FA7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697C4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697C4E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seman@trt12.jus.br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Jlje2GiWived2rFDcvvySd4K/A==">AMUW2mUMHnVqfLQDxLIStO9esL1bsfDocWpePz/I376TMjvxu2VH7OUPsKBvdRB9kmM3XO5EVoUBq1h1nSa1FJJLdGWLmMxS1nEHl7YhuNV7FsGzNtQxuFplxt4Nvq02oahTuLbFzmPh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2018-04-12T19:20:00Z</dcterms:created>
  <dc:creator>Joao Victor Antoniolli</dc:creator>
</cp:coreProperties>
</file>