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ind w:right="2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ANEXO VIII</w:t>
      </w:r>
    </w:p>
    <w:p w:rsidR="00000000" w:rsidDel="00000000" w:rsidP="00000000" w:rsidRDefault="00000000" w:rsidRPr="00000000" w14:paraId="00000002">
      <w:pPr>
        <w:ind w:right="2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RELAÇÃO DE MARCAS DE REFERÊNCIA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2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2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right="119"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Este anexo apresenta a relação de marcas de referência de materiais a serem utilizadas nos serviços. Ressalta-se que nos serviços de acabamento ou quaisquer outros em que haja a necessidade de se manter o padrão existente, poderão ser desconsideradas as marcas relacionadas neste anexo. </w:t>
      </w:r>
    </w:p>
    <w:p w:rsidR="00000000" w:rsidDel="00000000" w:rsidP="00000000" w:rsidRDefault="00000000" w:rsidRPr="00000000" w14:paraId="00000007">
      <w:pPr>
        <w:spacing w:line="360" w:lineRule="auto"/>
        <w:ind w:right="119"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diretrizes relacionadas à utilização das marcas de referência estão descritas no Projeto Básico, assim como as hipóteses de utilização de outras marcas não presentes nesta relação.</w:t>
      </w:r>
    </w:p>
    <w:p w:rsidR="00000000" w:rsidDel="00000000" w:rsidP="00000000" w:rsidRDefault="00000000" w:rsidRPr="00000000" w14:paraId="00000008">
      <w:pPr>
        <w:spacing w:line="360" w:lineRule="auto"/>
        <w:ind w:right="119" w:firstLine="7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REVESTIMENTOS CERÂMICOS DE PISO E PAREDE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Eliane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Porto Bello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Portinari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Itagres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PISOS VINÍLICOS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Tarkett Fademac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Durafloor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PISOS LAMINADOS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Durafloor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Eucafloor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spacing w:before="0" w:lineRule="auto"/>
        <w:jc w:val="both"/>
        <w:rPr>
          <w:sz w:val="24"/>
          <w:szCs w:val="24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u w:val="single"/>
          <w:rtl w:val="0"/>
        </w:rPr>
        <w:t xml:space="preserve">DIVISÓRIAS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Eucatex</w:t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STM</w:t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spacing w:before="0" w:lineRule="auto"/>
        <w:rPr>
          <w:sz w:val="24"/>
          <w:szCs w:val="24"/>
          <w:u w:val="single"/>
        </w:rPr>
      </w:pPr>
      <w:bookmarkStart w:colFirst="0" w:colLast="0" w:name="_heading=h.30j0zll" w:id="1"/>
      <w:bookmarkEnd w:id="1"/>
      <w:r w:rsidDel="00000000" w:rsidR="00000000" w:rsidRPr="00000000">
        <w:rPr>
          <w:sz w:val="24"/>
          <w:szCs w:val="24"/>
          <w:u w:val="single"/>
          <w:rtl w:val="0"/>
        </w:rPr>
        <w:t xml:space="preserve">FORROS FIBRO-MINERAL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Armstrong</w:t>
      </w:r>
    </w:p>
    <w:p w:rsidR="00000000" w:rsidDel="00000000" w:rsidP="00000000" w:rsidRDefault="00000000" w:rsidRPr="00000000" w14:paraId="00000022">
      <w:pPr>
        <w:pStyle w:val="Heading2"/>
        <w:spacing w:after="0" w:before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tabs>
          <w:tab w:val="left" w:pos="2396"/>
        </w:tabs>
        <w:spacing w:after="0" w:before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TINTAS</w:t>
      </w: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Coral</w:t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Suvinil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- Renner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9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ACABAMENTOS ELÉTRICOS (TOMADAS, INTERRUPTORES, ETC)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Pial Legrand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Siemens</w:t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Schneider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Iriel</w:t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Fame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TERMINAIS DE REDE E TELEFONIA</w:t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Amp</w:t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Furukawa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Lansan</w:t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CABOS ELÉTRICOS</w:t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Pirelli</w:t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Corfio</w:t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Megatron</w:t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Sil</w:t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FITA ISOLANTE</w:t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Tigre</w:t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- 3M</w:t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Pirelli</w:t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CABOS DE REDE DE DADOS, TELEFONIA E PATCH CORDS</w:t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Furukawa</w:t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Amp</w:t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Nexans</w:t>
      </w:r>
    </w:p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ELETRODUTOS</w:t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Tigre</w:t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Fortleve</w:t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Krona</w:t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Wetzel</w:t>
      </w:r>
    </w:p>
    <w:p w:rsidR="00000000" w:rsidDel="00000000" w:rsidP="00000000" w:rsidRDefault="00000000" w:rsidRPr="00000000" w14:paraId="00000050">
      <w:pPr>
        <w:pStyle w:val="Heading2"/>
        <w:spacing w:before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spacing w:before="0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LÂMPADAS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Philips</w:t>
      </w:r>
    </w:p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Osram</w:t>
      </w:r>
    </w:p>
    <w:p w:rsidR="00000000" w:rsidDel="00000000" w:rsidP="00000000" w:rsidRDefault="00000000" w:rsidRPr="00000000" w14:paraId="0000005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General Electric</w:t>
      </w:r>
    </w:p>
    <w:p w:rsidR="00000000" w:rsidDel="00000000" w:rsidP="00000000" w:rsidRDefault="00000000" w:rsidRPr="00000000" w14:paraId="0000005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Sylvania</w:t>
      </w:r>
    </w:p>
    <w:p w:rsidR="00000000" w:rsidDel="00000000" w:rsidP="00000000" w:rsidRDefault="00000000" w:rsidRPr="00000000" w14:paraId="0000005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TUBULAÇÕES DE ÁGUA/ESGOTO E MATERIAIS HIDROSSANITÁRIOS EM GERAL</w:t>
      </w:r>
    </w:p>
    <w:p w:rsidR="00000000" w:rsidDel="00000000" w:rsidP="00000000" w:rsidRDefault="00000000" w:rsidRPr="00000000" w14:paraId="0000005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Tigre</w:t>
      </w:r>
    </w:p>
    <w:p w:rsidR="00000000" w:rsidDel="00000000" w:rsidP="00000000" w:rsidRDefault="00000000" w:rsidRPr="00000000" w14:paraId="0000005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Amanco</w:t>
      </w:r>
    </w:p>
    <w:p w:rsidR="00000000" w:rsidDel="00000000" w:rsidP="00000000" w:rsidRDefault="00000000" w:rsidRPr="00000000" w14:paraId="0000005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Krona</w:t>
      </w:r>
    </w:p>
    <w:p w:rsidR="00000000" w:rsidDel="00000000" w:rsidP="00000000" w:rsidRDefault="00000000" w:rsidRPr="00000000" w14:paraId="0000005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FECHADURAS</w:t>
      </w:r>
    </w:p>
    <w:p w:rsidR="00000000" w:rsidDel="00000000" w:rsidP="00000000" w:rsidRDefault="00000000" w:rsidRPr="00000000" w14:paraId="0000005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Papaiz</w:t>
      </w:r>
    </w:p>
    <w:p w:rsidR="00000000" w:rsidDel="00000000" w:rsidP="00000000" w:rsidRDefault="00000000" w:rsidRPr="00000000" w14:paraId="0000006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Stam</w:t>
      </w:r>
    </w:p>
    <w:p w:rsidR="00000000" w:rsidDel="00000000" w:rsidP="00000000" w:rsidRDefault="00000000" w:rsidRPr="00000000" w14:paraId="0000006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Soprano</w:t>
      </w:r>
    </w:p>
    <w:p w:rsidR="00000000" w:rsidDel="00000000" w:rsidP="00000000" w:rsidRDefault="00000000" w:rsidRPr="00000000" w14:paraId="0000006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Pado</w:t>
      </w:r>
    </w:p>
    <w:p w:rsidR="00000000" w:rsidDel="00000000" w:rsidP="00000000" w:rsidRDefault="00000000" w:rsidRPr="00000000" w14:paraId="0000006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360" w:lineRule="auto"/>
        <w:ind w:right="11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360" w:lineRule="auto"/>
        <w:ind w:right="11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8">
      <w:pPr>
        <w:spacing w:line="360" w:lineRule="auto"/>
        <w:ind w:right="11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40" w:top="961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iberation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/3</w:t>
    </w:r>
  </w:p>
  <w:p w:rsidR="00000000" w:rsidDel="00000000" w:rsidP="00000000" w:rsidRDefault="00000000" w:rsidRPr="00000000" w14:paraId="0000006A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keepNext w:val="1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Lines w:val="1"/>
      <w:widowControl w:val="0"/>
      <w:spacing w:after="120" w:before="400" w:line="24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Lines w:val="1"/>
      <w:widowControl w:val="0"/>
      <w:spacing w:after="120" w:before="360" w:line="24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Lines w:val="1"/>
      <w:widowControl w:val="0"/>
      <w:spacing w:after="80" w:before="320" w:line="24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Lines w:val="1"/>
      <w:widowControl w:val="0"/>
      <w:spacing w:after="80" w:before="280" w:line="24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Lines w:val="1"/>
      <w:widowControl w:val="0"/>
      <w:spacing w:after="80" w:before="240" w:lin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Lines w:val="1"/>
      <w:widowControl w:val="0"/>
      <w:spacing w:after="80" w:before="240" w:lin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keepNext w:val="1"/>
      <w:suppressAutoHyphens w:val="1"/>
    </w:pPr>
    <w:rPr>
      <w:sz w:val="22"/>
    </w:rPr>
  </w:style>
  <w:style w:type="paragraph" w:styleId="Ttulo1">
    <w:name w:val="heading 1"/>
    <w:basedOn w:val="Normal"/>
    <w:next w:val="Normal"/>
    <w:pPr>
      <w:keepLines w:val="1"/>
      <w:widowControl w:val="0"/>
      <w:spacing w:after="120" w:before="40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Lines w:val="1"/>
      <w:widowControl w:val="0"/>
      <w:spacing w:after="120" w:before="36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Lines w:val="1"/>
      <w:widowControl w:val="0"/>
      <w:spacing w:after="80" w:before="32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Lines w:val="1"/>
      <w:widowControl w:val="0"/>
      <w:spacing w:after="80" w:before="2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Lines w:val="1"/>
      <w:widowControl w:val="0"/>
      <w:spacing w:after="80" w:before="240" w:line="240" w:lineRule="auto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Lines w:val="1"/>
      <w:widowControl w:val="0"/>
      <w:spacing w:after="80" w:before="240" w:line="240" w:lineRule="auto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Corpodotexto"/>
    <w:qFormat w:val="1"/>
    <w:pPr>
      <w:spacing w:after="120" w:before="240"/>
    </w:pPr>
    <w:rPr>
      <w:rFonts w:ascii="Liberation Sans" w:cs="Mangal" w:eastAsia="Microsoft YaHei" w:hAnsi="Liberation Sans"/>
      <w:sz w:val="28"/>
      <w:szCs w:val="28"/>
    </w:rPr>
  </w:style>
  <w:style w:type="paragraph" w:styleId="Corpodotexto" w:customStyle="1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Mangal"/>
    </w:rPr>
  </w:style>
  <w:style w:type="paragraph" w:styleId="Ttulododocumento" w:customStyle="1">
    <w:name w:val="Título do documento"/>
    <w:basedOn w:val="Normal"/>
    <w:next w:val="Normal"/>
    <w:pPr>
      <w:keepLines w:val="1"/>
      <w:spacing w:after="120" w:before="240"/>
    </w:pPr>
    <w:rPr>
      <w:rFonts w:ascii="Liberation Sans" w:cs="Liberation Sans" w:eastAsia="Liberation Sans" w:hAnsi="Liberation Sans"/>
      <w:sz w:val="28"/>
      <w:szCs w:val="28"/>
    </w:rPr>
  </w:style>
  <w:style w:type="paragraph" w:styleId="Subttulo">
    <w:name w:val="Subtitle"/>
    <w:basedOn w:val="Normal"/>
    <w:next w:val="Normal"/>
    <w:pPr>
      <w:keepLines w:val="1"/>
      <w:spacing w:after="320" w:line="240" w:lineRule="auto"/>
    </w:pPr>
    <w:rPr>
      <w:i w:val="1"/>
      <w:color w:val="666666"/>
      <w:sz w:val="30"/>
      <w:szCs w:val="30"/>
    </w:rPr>
  </w:style>
  <w:style w:type="paragraph" w:styleId="Citaes" w:customStyle="1">
    <w:name w:val="Citações"/>
    <w:basedOn w:val="Normal"/>
    <w:qFormat w:val="1"/>
  </w:style>
  <w:style w:type="paragraph" w:styleId="Contedodatabela" w:customStyle="1">
    <w:name w:val="Conteúdo da tabela"/>
    <w:basedOn w:val="Normal"/>
    <w:qFormat w:val="1"/>
  </w:style>
  <w:style w:type="paragraph" w:styleId="Ttulodetabela" w:customStyle="1">
    <w:name w:val="Título de tabela"/>
    <w:basedOn w:val="Contedodatabela"/>
    <w:qFormat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tandard" w:customStyle="1">
    <w:name w:val="Standard"/>
    <w:rsid w:val="005534BE"/>
    <w:pPr>
      <w:widowControl w:val="0"/>
      <w:suppressAutoHyphens w:val="1"/>
      <w:autoSpaceDN w:val="0"/>
      <w:spacing w:line="240" w:lineRule="auto"/>
      <w:textAlignment w:val="baseline"/>
    </w:pPr>
    <w:rPr>
      <w:rFonts w:ascii="Liberation Serif" w:cs="Mangal" w:eastAsia="Lucida Sans Unicode" w:hAnsi="Liberation Serif"/>
      <w:color w:val="auto"/>
      <w:kern w:val="3"/>
      <w:sz w:val="24"/>
      <w:szCs w:val="24"/>
      <w:lang w:bidi="hi-IN" w:eastAsia="zh-CN"/>
    </w:rPr>
  </w:style>
  <w:style w:type="paragraph" w:styleId="Cabealho">
    <w:name w:val="header"/>
    <w:basedOn w:val="Normal"/>
    <w:link w:val="CabealhoChar"/>
    <w:uiPriority w:val="99"/>
    <w:unhideWhenUsed w:val="1"/>
    <w:rsid w:val="00DF0791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F0791"/>
    <w:rPr>
      <w:sz w:val="22"/>
    </w:rPr>
  </w:style>
  <w:style w:type="paragraph" w:styleId="Rodap">
    <w:name w:val="footer"/>
    <w:basedOn w:val="Normal"/>
    <w:link w:val="RodapChar"/>
    <w:uiPriority w:val="99"/>
    <w:unhideWhenUsed w:val="1"/>
    <w:rsid w:val="00DF0791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F0791"/>
    <w:rPr>
      <w:sz w:val="22"/>
    </w:rPr>
  </w:style>
  <w:style w:type="paragraph" w:styleId="PargrafodaLista">
    <w:name w:val="List Paragraph"/>
    <w:basedOn w:val="Normal"/>
    <w:uiPriority w:val="34"/>
    <w:qFormat w:val="1"/>
    <w:rsid w:val="00B45955"/>
    <w:pPr>
      <w:ind w:left="720"/>
      <w:contextualSpacing w:val="1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4930E0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4930E0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Lines w:val="1"/>
      <w:spacing w:after="320" w:line="240" w:lineRule="auto"/>
    </w:pPr>
    <w:rPr>
      <w:i w:val="1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ZyXkv9v4NBDVWWX4eRQjcl1wMQ==">AMUW2mWar+xEZc7WZxO7K52zTNNGdw8VN2PwcOweNAUPyery3rQEOiE/S3f44+qfkytqnVpGUgytu8zFJLLouItJhohmiZm0xPXliarxs/w7vCRnDImmvp3qsBp/AQ2UgaE20Lv6/iK8tozWUcSp/w8iVF9GeH2wyg==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2016-08-31T14:06:00Z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trt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