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Tribunal Regional do Trabalho da 12ª Região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b/>
          <w:b/>
          <w:color w:val="6AA84F"/>
          <w:sz w:val="32"/>
          <w:szCs w:val="32"/>
          <w:u w:val="single"/>
        </w:rPr>
      </w:pPr>
      <w:r>
        <w:rPr>
          <w:b/>
          <w:color w:val="6AA84F"/>
          <w:sz w:val="32"/>
          <w:szCs w:val="32"/>
          <w:u w:val="single"/>
        </w:rPr>
        <w:t>ORÇAMENTO - SERVIÇO</w:t>
      </w:r>
    </w:p>
    <w:p>
      <w:pPr>
        <w:pStyle w:val="Normal"/>
        <w:spacing w:lineRule="auto" w:line="240"/>
        <w:jc w:val="center"/>
        <w:rPr>
          <w:i/>
          <w:i/>
          <w:color w:val="6AA84F"/>
          <w:sz w:val="20"/>
          <w:szCs w:val="20"/>
        </w:rPr>
      </w:pPr>
      <w:r>
        <w:rPr/>
      </w:r>
    </w:p>
    <w:p>
      <w:pPr>
        <w:pStyle w:val="Normal"/>
        <w:spacing w:lineRule="auto" w:line="240"/>
        <w:jc w:val="center"/>
        <w:rPr>
          <w:i/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10035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98"/>
        <w:gridCol w:w="4936"/>
      </w:tblGrid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2"/>
        <w:tblW w:w="5100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00"/>
      </w:tblGrid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/>
        <w:ind w:left="720" w:hanging="360"/>
        <w:rPr>
          <w:u w:val="none"/>
        </w:rPr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  <w:tab/>
        <w:tab/>
        <w:tab/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3"/>
        <w:tblW w:w="9851" w:type="dxa"/>
        <w:jc w:val="left"/>
        <w:tblInd w:w="-1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2"/>
        <w:gridCol w:w="5184"/>
        <w:gridCol w:w="1066"/>
        <w:gridCol w:w="1349"/>
        <w:gridCol w:w="1570"/>
      </w:tblGrid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i/>
                <w:i/>
                <w:color w:val="4A86E8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Total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5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Internet para evento do TRT12 na cidade de Lages no período de 6 a 8 de novembro de 2024: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 xml:space="preserve">• </w:t>
            </w:r>
            <w:r>
              <w:rPr/>
              <w:t>1x Link dedicado de 100Mbs full. Mesma banda de dowload e upload 100/100.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 xml:space="preserve">• </w:t>
            </w:r>
            <w:r>
              <w:rPr/>
              <w:t>1x IP /30.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 xml:space="preserve">• </w:t>
            </w:r>
            <w:r>
              <w:rPr/>
              <w:t>1x Ponto de rede cabeado.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 xml:space="preserve">• </w:t>
            </w:r>
            <w:r>
              <w:rPr/>
              <w:t>1x Access Point (UNIFI) para acesso wifi de no mínimo 50 pessoas/conexões.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Local do evento: Auditório da OAB - Subseção Lages (BR 282,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km 217 - Lages/SC)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1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2"/>
        </w:numPr>
        <w:ind w:left="720" w:hanging="360"/>
        <w:rPr>
          <w:i/>
          <w:i/>
        </w:rPr>
      </w:pPr>
      <w:r>
        <w:rPr>
          <w:b/>
          <w:i/>
        </w:rPr>
        <w:t>O envio da proposta implica anuência aos termos do Termo de Referência (TR)</w:t>
      </w:r>
      <w:r>
        <w:rPr>
          <w:i/>
        </w:rPr>
        <w:t>.</w:t>
      </w:r>
    </w:p>
    <w:p>
      <w:pPr>
        <w:pStyle w:val="Normal"/>
        <w:numPr>
          <w:ilvl w:val="0"/>
          <w:numId w:val="2"/>
        </w:numPr>
        <w:spacing w:lineRule="auto" w:line="240"/>
        <w:ind w:left="720" w:hanging="360"/>
        <w:jc w:val="both"/>
        <w:rPr/>
      </w:pPr>
      <w:r>
        <w:rPr>
          <w:i/>
        </w:rPr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>
      <w:pPr>
        <w:pStyle w:val="Normal"/>
        <w:spacing w:lineRule="auto" w:line="240"/>
        <w:ind w:left="720" w:hanging="360"/>
        <w:jc w:val="both"/>
        <w:rPr>
          <w:i/>
          <w:i/>
        </w:rPr>
      </w:pPr>
      <w:r>
        <w:rPr/>
      </w:r>
    </w:p>
    <w:p>
      <w:pPr>
        <w:pStyle w:val="Normal"/>
        <w:spacing w:lineRule="auto" w:line="240"/>
        <w:ind w:left="720" w:hanging="360"/>
        <w:jc w:val="both"/>
        <w:rPr/>
      </w:pPr>
      <w:r>
        <w:rPr>
          <w:i/>
        </w:rPr>
        <w:t>INFORMAÇÕES ADICIONAIS:</w:t>
      </w:r>
    </w:p>
    <w:p>
      <w:pPr>
        <w:pStyle w:val="Normal"/>
        <w:spacing w:lineRule="auto" w:line="240"/>
        <w:ind w:left="720" w:hanging="360"/>
        <w:jc w:val="both"/>
        <w:rPr/>
      </w:pPr>
      <w:r>
        <w:rPr>
          <w:i/>
        </w:rPr>
        <w:t>o TÍTULO DO CURSO / PALESTRA: ________________________________________</w:t>
      </w:r>
    </w:p>
    <w:p>
      <w:pPr>
        <w:pStyle w:val="Normal"/>
        <w:spacing w:lineRule="auto" w:line="240"/>
        <w:ind w:left="720" w:hanging="360"/>
        <w:jc w:val="both"/>
        <w:rPr/>
      </w:pPr>
      <w:r>
        <w:rPr>
          <w:i/>
        </w:rPr>
        <w:t>o NOME DO(A) PALESTRANTE / INSTRUTOR(A): ____________________________</w:t>
      </w:r>
    </w:p>
    <w:p>
      <w:pPr>
        <w:pStyle w:val="Normal"/>
        <w:spacing w:lineRule="auto" w:line="240"/>
        <w:ind w:left="720" w:hanging="360"/>
        <w:jc w:val="both"/>
        <w:rPr/>
      </w:pPr>
      <w:r>
        <w:rPr>
          <w:i/>
        </w:rPr>
        <w:t>o CPF DO(A) PALESTRANTE / INSTRUTOR(A): ______________________________</w:t>
      </w:r>
    </w:p>
    <w:p>
      <w:pPr>
        <w:pStyle w:val="Normal"/>
        <w:spacing w:lineRule="auto" w:line="24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10133" w:type="dxa"/>
        <w:jc w:val="left"/>
        <w:tblInd w:w="-1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33"/>
      </w:tblGrid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Validade da Proposta: __________ dias corridos.  </w:t>
            </w:r>
          </w:p>
        </w:tc>
      </w:tr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para a Execução dos Serviços: _________ dias corridos.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>Informações complementares poderão ser obtidas junto à Escola Judicial, com os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>servidores Fernanda ou Norberto. E-mail coftag@trt12.jus.br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>
      <w:pPr>
        <w:pStyle w:val="Normal"/>
        <w:spacing w:lineRule="auto" w:line="240" w:before="0" w:after="120"/>
        <w:jc w:val="both"/>
        <w:rPr>
          <w:color w:val="000000"/>
        </w:rPr>
      </w:pPr>
      <w:r>
        <w:rPr>
          <w:i/>
          <w:color w:val="000000"/>
        </w:rPr>
        <w:t>O Orçamento preenchido deve ser devolvido para o e-mail coftag@trt12.jus.br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Table5"/>
        <w:tblW w:w="9855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5"/>
      </w:tblGrid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Table6"/>
        <w:tblW w:w="9765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4903"/>
        <w:gridCol w:w="4861"/>
      </w:tblGrid>
      <w:tr>
        <w:trPr/>
        <w:tc>
          <w:tcPr>
            <w:tcW w:w="4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>
      <w:pPr>
        <w:pStyle w:val="Normal"/>
        <w:spacing w:lineRule="auto" w:line="240" w:before="0" w:after="120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1- Divulgação da nota de empenho:</w:t>
      </w:r>
    </w:p>
    <w:tbl>
      <w:tblPr>
        <w:tblStyle w:val="Table7"/>
        <w:tblW w:w="972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2">
              <w:r>
                <w:rPr>
                  <w:rStyle w:val="LinkdaInternet"/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2 - Penalidades:</w:t>
      </w:r>
    </w:p>
    <w:tbl>
      <w:tblPr>
        <w:tblStyle w:val="Table8"/>
        <w:tblW w:w="972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3 - Condições de Pagamento:</w:t>
      </w:r>
    </w:p>
    <w:tbl>
      <w:tblPr>
        <w:tblStyle w:val="Table9"/>
        <w:tblW w:w="969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690"/>
      </w:tblGrid>
      <w:tr>
        <w:trPr/>
        <w:tc>
          <w:tcPr>
            <w:tcW w:w="9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4 - Documentação exigível:</w:t>
      </w:r>
    </w:p>
    <w:tbl>
      <w:tblPr>
        <w:tblStyle w:val="Table10"/>
        <w:tblW w:w="9840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40"/>
      </w:tblGrid>
      <w:tr>
        <w:trPr/>
        <w:tc>
          <w:tcPr>
            <w:tcW w:w="9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Certidão Negativa do FGTS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http://www.tst.jus.br/certidao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Portal da Transparência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LinkdaInternet"/>
                  <w:i/>
                  <w:color w:val="1155CC"/>
                  <w:u w:val="single"/>
                </w:rPr>
                <w:t>http://www.transparencia.gov.br/sancoes/ceis?ordenarPor=nome&amp;direcao=asc</w:t>
              </w:r>
            </w:hyperlink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No caso de haver contrato, deverá constar o nome de quem assinará o contrato, CPF e contrato social/procuração.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5 - Fornecedor Pessoa Física</w:t>
      </w:r>
    </w:p>
    <w:tbl>
      <w:tblPr>
        <w:tblStyle w:val="Table11"/>
        <w:tblW w:w="975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750"/>
      </w:tblGrid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i/>
              </w:rPr>
              <w:t xml:space="preserve"> </w:t>
            </w:r>
            <w:hyperlink r:id="rId4">
              <w:r>
                <w:rPr>
                  <w:rStyle w:val="LinkdaInternet"/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  <w:t>6 – LGPD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/>
        <w:jc w:val="both"/>
        <w:rPr/>
      </w:pPr>
      <w:r>
        <w:rPr>
          <w:i/>
          <w:shd w:fill="FFFFFF" w:val="clear"/>
        </w:rPr>
        <w:t>O tratamento dos dados coletados no presente orçamento está em integral conformidade com a Lei nº 13.709/2019 (Lei Geral de Proteção de Dados -LGPD).</w:t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Table12"/>
        <w:tblW w:w="9638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9638"/>
      </w:tblGrid>
      <w:tr>
        <w:trPr/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c) eventuais dúvidas poderão ser dirimidas junto à Secretaria de Orçamento e Finanças por meio do email seof@trt12.jus.br ou telefone (48) 3216-4059.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Acesso ao SIGEO-JT e orientações:</w:t>
            </w:r>
          </w:p>
          <w:p>
            <w:pPr>
              <w:pStyle w:val="Normal"/>
              <w:spacing w:lineRule="auto" w:line="240"/>
              <w:jc w:val="both"/>
              <w:rPr/>
            </w:pPr>
            <w:hyperlink r:id="rId5">
              <w:r>
                <w:rPr>
                  <w:rStyle w:val="LinkdaInternet"/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>
            <w:pPr>
              <w:pStyle w:val="Normal"/>
              <w:spacing w:lineRule="auto" w:line="240"/>
              <w:jc w:val="both"/>
              <w:rPr/>
            </w:pPr>
            <w:hyperlink r:id="rId6">
              <w:r>
                <w:rPr>
                  <w:rStyle w:val="LinkdaInternet"/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7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jc w:val="both"/>
      <w:rPr/>
    </w:pPr>
    <w:r>
      <w:rPr/>
      <w:t>Versão 2.5</w:t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  <w:b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  <w:b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4"/>
        <w:u w:val="none"/>
        <w:b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4"/>
        <w:u w:val="none"/>
        <w:b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4"/>
        <w:u w:val="none"/>
        <w:b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4"/>
        <w:u w:val="none"/>
        <w:b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4"/>
        <w:u w:val="none"/>
        <w:b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4"/>
        <w:u w:val="none"/>
        <w:b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4"/>
        <w:u w:val="none"/>
        <w:b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 w:val="false"/>
      <w:suppressAutoHyphens w:val="true"/>
      <w:spacing w:lineRule="auto" w:line="276"/>
    </w:pPr>
    <w:rPr>
      <w:rFonts w:ascii="Arial" w:hAnsi="Arial" w:eastAsia="Arial" w:cs="Arial"/>
      <w:color w:val="auto"/>
      <w:sz w:val="22"/>
      <w:szCs w:val="22"/>
      <w:lang w:val="pt-BR" w:eastAsia="zh-CN" w:bidi="hi-IN"/>
    </w:rPr>
  </w:style>
  <w:style w:type="paragraph" w:styleId="Ttulo1">
    <w:name w:val="Título 1"/>
    <w:basedOn w:val="Normal1"/>
    <w:next w:val="Normal"/>
    <w:pPr>
      <w:keepNext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Título 2"/>
    <w:basedOn w:val="Normal1"/>
    <w:next w:val="Normal"/>
    <w:pPr>
      <w:keepNext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Título 3"/>
    <w:basedOn w:val="Normal1"/>
    <w:next w:val="Normal"/>
    <w:pPr>
      <w:keepNext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Título 4"/>
    <w:basedOn w:val="Normal1"/>
    <w:next w:val="Normal"/>
    <w:pPr>
      <w:keepNext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Título 5"/>
    <w:basedOn w:val="Normal1"/>
    <w:next w:val="Normal"/>
    <w:pPr>
      <w:keepNext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Título 6"/>
    <w:basedOn w:val="Normal1"/>
    <w:next w:val="Normal"/>
    <w:pPr>
      <w:keepNext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b/>
      <w:sz w:val="24"/>
      <w:u w:val="none"/>
    </w:rPr>
  </w:style>
  <w:style w:type="character" w:styleId="ListLabel2">
    <w:name w:val="ListLabel 2"/>
    <w:qFormat/>
    <w:rPr>
      <w:rFonts w:eastAsia="Noto Sans Symbols" w:cs="Noto Sans Symbols"/>
      <w:b/>
      <w:u w:val="no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pt-BR" w:eastAsia="zh-CN" w:bidi="hi-IN"/>
    </w:rPr>
  </w:style>
  <w:style w:type="paragraph" w:styleId="Ttulododocumento">
    <w:name w:val="Título do documento"/>
    <w:basedOn w:val="Normal1"/>
    <w:next w:val="Normal"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ítulo"/>
    <w:basedOn w:val="Normal1"/>
    <w:next w:val="Normal"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odap">
    <w:name w:val="Rodapé"/>
    <w:basedOn w:val="Normal"/>
    <w:pPr/>
    <w:rPr/>
  </w:style>
  <w:style w:type="paragraph" w:styleId="Citaes">
    <w:name w:val="Citaçõe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rtal.trt12.jus.br/" TargetMode="External"/><Relationship Id="rId3" Type="http://schemas.openxmlformats.org/officeDocument/2006/relationships/hyperlink" Target="http://www.transparencia.gov.br/sancoes/ceis?ordenarPor=nome&amp;direcao=asc" TargetMode="External"/><Relationship Id="rId4" Type="http://schemas.openxmlformats.org/officeDocument/2006/relationships/hyperlink" Target="http://www.trt12.jus.br/portal/areas/secod/extranet/documentos/Cad_PF_e-social.doc" TargetMode="External"/><Relationship Id="rId5" Type="http://schemas.openxmlformats.org/officeDocument/2006/relationships/hyperlink" Target="https://portal.trt12.jus.br/licitacoes-e-contratos/informacoes" TargetMode="External"/><Relationship Id="rId6" Type="http://schemas.openxmlformats.org/officeDocument/2006/relationships/hyperlink" Target="https://sigeo.jt.jus.br/ajuda/kb/primeiro-acesso/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LibreOffice/4.4.5.2$Windows_x86 LibreOffice_project/a22f674fd25a3b6f45bdebf25400ed2adff0ff99</Application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pt-BR</dc:language>
  <dcterms:modified xsi:type="dcterms:W3CDTF">2024-10-24T13:20:50Z</dcterms:modified>
  <cp:revision>1</cp:revision>
</cp:coreProperties>
</file>